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64A" w:rsidRDefault="000D164A"/>
    <w:tbl>
      <w:tblPr>
        <w:tblpPr w:leftFromText="141" w:rightFromText="141" w:vertAnchor="text" w:tblpY="1"/>
        <w:tblOverlap w:val="never"/>
        <w:tblW w:w="0" w:type="auto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D164A" w:rsidRPr="000D164A" w:rsidRDefault="000D164A" w:rsidP="000D164A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0D164A" w:rsidRPr="00AB724C" w:rsidRDefault="000D164A" w:rsidP="000D16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D164A" w:rsidRPr="00AB724C" w:rsidRDefault="000D164A" w:rsidP="0099658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D164A" w:rsidRPr="000D164A" w:rsidRDefault="000D164A" w:rsidP="00996582">
            <w:pPr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0D164A">
              <w:rPr>
                <w:rFonts w:ascii="Arial" w:eastAsia="Arial Unicode MS" w:hAnsi="Arial" w:cs="Arial"/>
                <w:bCs/>
                <w:lang w:val="es-ES" w:eastAsia="es-ES"/>
              </w:rPr>
              <w:t>Profesional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D164A" w:rsidRPr="00AB724C" w:rsidRDefault="000D164A" w:rsidP="0099658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D164A" w:rsidRPr="000D164A" w:rsidRDefault="000D164A" w:rsidP="00996582">
            <w:pPr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0D164A">
              <w:rPr>
                <w:rFonts w:ascii="Arial" w:eastAsia="Arial Unicode MS" w:hAnsi="Arial" w:cs="Arial"/>
                <w:bCs/>
                <w:lang w:val="es-ES" w:eastAsia="es-ES"/>
              </w:rPr>
              <w:t>PROFESIONAL UNIVERSITARIO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Código:</w:t>
            </w:r>
          </w:p>
        </w:tc>
        <w:tc>
          <w:tcPr>
            <w:tcW w:w="5514" w:type="dxa"/>
            <w:gridSpan w:val="3"/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b w:val="0"/>
                <w:sz w:val="22"/>
                <w:szCs w:val="22"/>
              </w:rPr>
              <w:t>2044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Grado:</w:t>
            </w:r>
          </w:p>
        </w:tc>
        <w:tc>
          <w:tcPr>
            <w:tcW w:w="5514" w:type="dxa"/>
            <w:gridSpan w:val="3"/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b w:val="0"/>
                <w:sz w:val="22"/>
                <w:szCs w:val="22"/>
              </w:rPr>
              <w:t>10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No. De Cargos</w:t>
            </w:r>
          </w:p>
        </w:tc>
        <w:tc>
          <w:tcPr>
            <w:tcW w:w="5514" w:type="dxa"/>
            <w:gridSpan w:val="3"/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b w:val="0"/>
                <w:sz w:val="22"/>
                <w:szCs w:val="22"/>
              </w:rPr>
              <w:t>Uno (1)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b w:val="0"/>
                <w:sz w:val="22"/>
                <w:szCs w:val="22"/>
              </w:rPr>
              <w:t>Libre nombramiento y remoción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D164A" w:rsidRPr="0045523E" w:rsidRDefault="000D164A" w:rsidP="000D164A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0D164A" w:rsidRPr="000D164A" w:rsidRDefault="000D164A" w:rsidP="000D164A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0D164A">
              <w:rPr>
                <w:rFonts w:ascii="Arial" w:eastAsia="Arial Unicode MS" w:hAnsi="Arial" w:cs="Arial"/>
                <w:sz w:val="22"/>
                <w:szCs w:val="22"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D164A" w:rsidRPr="0045523E" w:rsidRDefault="000D164A" w:rsidP="000D164A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64A" w:rsidRPr="002A2BD8" w:rsidRDefault="000D164A" w:rsidP="000D164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D164A" w:rsidRPr="0045523E" w:rsidRDefault="000D164A" w:rsidP="000D16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64A" w:rsidRDefault="000D164A" w:rsidP="000D164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D164A" w:rsidRPr="0045523E" w:rsidRDefault="000D164A" w:rsidP="000D164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64A" w:rsidRDefault="000D164A" w:rsidP="000D164A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0D164A" w:rsidRPr="00AB724C" w:rsidRDefault="000D164A" w:rsidP="000D16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0D164A" w:rsidRPr="00DA3A71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D164A" w:rsidRPr="00CE41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Ejecutar y aplicar conocimientos propios profesionales relacionados con la participación de la formulación, diseño, organización, ejecución y control de planes y proyectos del área interna de su competencia de</w:t>
            </w:r>
            <w:r w:rsidRPr="0039562F">
              <w:rPr>
                <w:rFonts w:ascii="Arial" w:eastAsia="Arial Unicode MS" w:hAnsi="Arial" w:cs="Arial"/>
              </w:rPr>
              <w:t xml:space="preserve">l Despacho del Director General, </w:t>
            </w:r>
            <w:r>
              <w:rPr>
                <w:rFonts w:ascii="Arial" w:hAnsi="Arial" w:cs="Arial"/>
              </w:rPr>
              <w:t>a través del sistema integrado de gestión, propendiendo por la sostenibilidad ambiental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64A" w:rsidRPr="00CE414A" w:rsidRDefault="000D164A" w:rsidP="000D164A">
            <w:pPr>
              <w:pStyle w:val="Ttulo1"/>
              <w:numPr>
                <w:ilvl w:val="0"/>
                <w:numId w:val="3"/>
              </w:numPr>
              <w:rPr>
                <w:rFonts w:ascii="Arial" w:eastAsia="Arial Unicode MS" w:hAnsi="Arial" w:cs="Arial"/>
                <w:sz w:val="22"/>
                <w:szCs w:val="22"/>
              </w:rPr>
            </w:pPr>
            <w:r w:rsidRPr="00CE414A">
              <w:rPr>
                <w:rFonts w:ascii="Arial" w:eastAsia="Arial Unicode MS" w:hAnsi="Arial" w:cs="Arial"/>
                <w:sz w:val="22"/>
                <w:szCs w:val="22"/>
              </w:rPr>
              <w:t xml:space="preserve"> DESCRIPCIÓN DE FUNCIONES ESENCIALES 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Participar en la formulación, diseño, organización, ejecución y control de planes y programas del área interna de su competencia. </w:t>
            </w: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0D164A" w:rsidRPr="00A15720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A15720">
              <w:rPr>
                <w:rFonts w:ascii="Arial" w:hAnsi="Arial" w:cs="Arial"/>
              </w:rPr>
              <w:t>. Velar por el adecuado funcionamiento y responder por los bienes entregados en custodia, para el ejercicio de sus funciones.</w:t>
            </w:r>
          </w:p>
          <w:p w:rsidR="000D164A" w:rsidRPr="00A15720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A15720">
              <w:rPr>
                <w:rFonts w:ascii="Arial" w:hAnsi="Arial" w:cs="Arial"/>
              </w:rPr>
              <w:t>. Asegurar la confidencialidad, disponibilidad e integridad de la información de la Corporación, acorde con las normas vigentes.</w:t>
            </w:r>
          </w:p>
          <w:p w:rsidR="000D164A" w:rsidRDefault="000D164A" w:rsidP="000D1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A15720">
              <w:rPr>
                <w:rFonts w:ascii="Arial" w:hAnsi="Arial" w:cs="Arial"/>
              </w:rPr>
              <w:t>. Asegurar el sostenimiento del Sistema Integrado de Gestión y propender por la ejecución de las correcciones, acciones correctivas, preventivas y/o de mejoras cuando se requiera</w:t>
            </w:r>
          </w:p>
          <w:p w:rsidR="000D164A" w:rsidRPr="0015063D" w:rsidRDefault="000D164A" w:rsidP="000D164A">
            <w:pPr>
              <w:jc w:val="both"/>
              <w:rPr>
                <w:rFonts w:ascii="Arial" w:hAnsi="Arial" w:cs="Arial"/>
              </w:rPr>
            </w:pP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64A" w:rsidRDefault="000D164A" w:rsidP="000D164A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0D164A" w:rsidRPr="00AB724C" w:rsidRDefault="000D164A" w:rsidP="000D16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D164A" w:rsidRPr="00DA60CF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D164A" w:rsidRDefault="000D164A" w:rsidP="000D164A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</w:p>
          <w:p w:rsidR="000D164A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0D164A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0D164A" w:rsidRPr="00FE75EB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0D164A" w:rsidRPr="00FE75EB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Funciones y estructura de la entidad.</w:t>
            </w:r>
          </w:p>
          <w:p w:rsidR="000D164A" w:rsidRPr="00FE75EB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0D164A" w:rsidRPr="00FE75EB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Protocolos de servicios.</w:t>
            </w:r>
          </w:p>
          <w:p w:rsidR="000D164A" w:rsidRPr="00FE75EB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Canales de atención.</w:t>
            </w:r>
          </w:p>
          <w:p w:rsidR="000D164A" w:rsidRPr="00FE75EB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0D164A" w:rsidRPr="00FE75EB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Técnicas de comunicación.</w:t>
            </w:r>
          </w:p>
          <w:p w:rsidR="000D164A" w:rsidRDefault="000D164A" w:rsidP="000D164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A60CF">
              <w:rPr>
                <w:rFonts w:ascii="Arial" w:eastAsia="Arial Unicode MS" w:hAnsi="Arial" w:cs="Arial"/>
              </w:rPr>
              <w:t xml:space="preserve">Informática: Word, Excel, </w:t>
            </w:r>
            <w:proofErr w:type="spellStart"/>
            <w:r w:rsidRPr="00DA60CF">
              <w:rPr>
                <w:rFonts w:ascii="Arial" w:eastAsia="Arial Unicode MS" w:hAnsi="Arial" w:cs="Arial"/>
              </w:rPr>
              <w:t>Power</w:t>
            </w:r>
            <w:proofErr w:type="spellEnd"/>
            <w:r w:rsidRPr="00DA60CF">
              <w:rPr>
                <w:rFonts w:ascii="Arial" w:eastAsia="Arial Unicode MS" w:hAnsi="Arial" w:cs="Arial"/>
              </w:rPr>
              <w:t xml:space="preserve"> Point, ofimática, audi</w:t>
            </w:r>
            <w:r>
              <w:rPr>
                <w:rFonts w:ascii="Arial" w:eastAsia="Arial Unicode MS" w:hAnsi="Arial" w:cs="Arial"/>
              </w:rPr>
              <w:t>o</w:t>
            </w:r>
            <w:r w:rsidRPr="00DA60CF">
              <w:rPr>
                <w:rFonts w:ascii="Arial" w:eastAsia="Arial Unicode MS" w:hAnsi="Arial" w:cs="Arial"/>
              </w:rPr>
              <w:t>visuales  e Internet.</w:t>
            </w:r>
          </w:p>
          <w:p w:rsidR="000D164A" w:rsidRPr="00DA60CF" w:rsidRDefault="000D164A" w:rsidP="000D164A">
            <w:pPr>
              <w:snapToGrid w:val="0"/>
              <w:spacing w:after="0" w:line="240" w:lineRule="auto"/>
              <w:ind w:left="360"/>
              <w:jc w:val="both"/>
              <w:rPr>
                <w:rFonts w:ascii="Arial" w:eastAsia="Arial Unicode MS" w:hAnsi="Arial" w:cs="Arial"/>
              </w:rPr>
            </w:pP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64A" w:rsidRDefault="000D164A" w:rsidP="000D164A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0D164A" w:rsidRPr="00AB724C" w:rsidRDefault="000D164A" w:rsidP="000D16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D164A" w:rsidRPr="00AB724C" w:rsidRDefault="000D164A" w:rsidP="000D164A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D164A" w:rsidRPr="00AB724C" w:rsidRDefault="000D164A" w:rsidP="000D164A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024568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D164A" w:rsidRDefault="000D164A" w:rsidP="000D164A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D164A" w:rsidRDefault="000D164A" w:rsidP="000D164A">
            <w:pPr>
              <w:pStyle w:val="Textocomentari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F09C6"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la disciplina académica del  núcleo básico del conocimiento en: Ingeniería de Sistemas, Telemáticas y afines y otras Ingenierías, Administración, Economía, Derecho y afines, </w:t>
            </w:r>
            <w:r w:rsidRPr="003F1767">
              <w:rPr>
                <w:rFonts w:ascii="Arial" w:eastAsia="Arial Unicode MS" w:hAnsi="Arial" w:cs="Arial"/>
                <w:sz w:val="22"/>
                <w:szCs w:val="22"/>
              </w:rPr>
              <w:t>Psicología, Comunicación Social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Periodismo </w:t>
            </w:r>
            <w:r w:rsidRPr="006F09C6">
              <w:rPr>
                <w:rFonts w:ascii="Arial" w:eastAsia="Arial Unicode MS" w:hAnsi="Arial" w:cs="Arial"/>
                <w:sz w:val="22"/>
                <w:szCs w:val="22"/>
              </w:rPr>
              <w:t>y Afines.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D164A" w:rsidRDefault="000D164A" w:rsidP="000D164A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D164A" w:rsidRPr="00AB724C" w:rsidRDefault="000D164A" w:rsidP="000D164A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531297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0D164A" w:rsidRDefault="000D164A" w:rsidP="000D164A">
            <w:pPr>
              <w:snapToGrid w:val="0"/>
              <w:jc w:val="both"/>
              <w:rPr>
                <w:rFonts w:ascii="Arial" w:eastAsia="Arial Unicode MS" w:hAnsi="Arial" w:cs="Arial"/>
              </w:rPr>
            </w:pPr>
          </w:p>
          <w:p w:rsidR="000D164A" w:rsidRDefault="000D164A" w:rsidP="000D164A">
            <w:pPr>
              <w:snapToGrid w:val="0"/>
              <w:jc w:val="both"/>
              <w:rPr>
                <w:rFonts w:ascii="Arial" w:eastAsia="Arial Unicode MS" w:hAnsi="Arial" w:cs="Arial"/>
              </w:rPr>
            </w:pPr>
          </w:p>
          <w:p w:rsidR="000D164A" w:rsidRPr="00AB724C" w:rsidRDefault="000D164A" w:rsidP="000D164A">
            <w:pPr>
              <w:snapToGrid w:val="0"/>
              <w:jc w:val="both"/>
              <w:rPr>
                <w:rFonts w:ascii="Arial" w:eastAsia="Arial Unicode MS" w:hAnsi="Arial" w:cs="Arial"/>
              </w:rPr>
            </w:pPr>
            <w:r w:rsidRPr="00DA3DDE">
              <w:rPr>
                <w:rFonts w:ascii="Arial" w:eastAsia="Arial Unicode MS" w:hAnsi="Arial" w:cs="Arial"/>
              </w:rPr>
              <w:t>Veintisiete (27)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64A" w:rsidRDefault="000D164A" w:rsidP="000D164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</w:p>
          <w:p w:rsidR="000D164A" w:rsidRPr="00C85C3F" w:rsidRDefault="000D164A" w:rsidP="000D164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C85C3F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D164A" w:rsidRPr="00AB724C" w:rsidRDefault="000D164A" w:rsidP="000D164A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D164A" w:rsidRPr="00AB724C" w:rsidRDefault="000D164A" w:rsidP="000D164A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024568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0D164A" w:rsidRPr="00CB6AA4" w:rsidTr="000D16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D164A" w:rsidRPr="00011191" w:rsidRDefault="000D164A" w:rsidP="000D164A">
            <w:pPr>
              <w:pStyle w:val="Textocomentario"/>
              <w:jc w:val="both"/>
              <w:rPr>
                <w:rFonts w:eastAsia="Arial Unicode MS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No hay alternativa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0D164A" w:rsidRPr="00CB6AA4" w:rsidRDefault="000D164A" w:rsidP="000D164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 hay alterativa.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164A" w:rsidRDefault="000D164A" w:rsidP="000D164A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0D164A" w:rsidRPr="00AB724C" w:rsidRDefault="000D164A" w:rsidP="000D16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D164A" w:rsidRPr="00AB724C" w:rsidRDefault="000D164A" w:rsidP="000D164A">
            <w:pPr>
              <w:pStyle w:val="Asuntodel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AB724C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D164A" w:rsidRPr="00AB724C" w:rsidRDefault="000D164A" w:rsidP="000D164A">
            <w:pPr>
              <w:snapToGrid w:val="0"/>
              <w:jc w:val="both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D164A" w:rsidRPr="00AB724C" w:rsidTr="000D164A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0D164A" w:rsidRPr="00EC6586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D164A" w:rsidRPr="00EC6586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D164A" w:rsidRPr="00EC6586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0D164A" w:rsidRPr="00EC6586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0D164A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F2394E">
              <w:rPr>
                <w:rFonts w:ascii="Arial" w:eastAsia="Arial Unicode MS" w:hAnsi="Arial" w:cs="Arial"/>
              </w:rPr>
              <w:t xml:space="preserve">Aprendizaje Continuo </w:t>
            </w:r>
          </w:p>
          <w:p w:rsidR="000D164A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F2394E">
              <w:rPr>
                <w:rFonts w:ascii="Arial" w:eastAsia="Arial Unicode MS" w:hAnsi="Arial" w:cs="Arial"/>
              </w:rPr>
              <w:t xml:space="preserve">Experticia profesional </w:t>
            </w:r>
          </w:p>
          <w:p w:rsidR="000D164A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F2394E">
              <w:rPr>
                <w:rFonts w:ascii="Arial" w:eastAsia="Arial Unicode MS" w:hAnsi="Arial" w:cs="Arial"/>
              </w:rPr>
              <w:t xml:space="preserve">Trabajo en equipo y Colaboración </w:t>
            </w:r>
          </w:p>
          <w:p w:rsidR="000D164A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F2394E">
              <w:rPr>
                <w:rFonts w:ascii="Arial" w:eastAsia="Arial Unicode MS" w:hAnsi="Arial" w:cs="Arial"/>
              </w:rPr>
              <w:t>Creatividad e Innovación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0D164A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0D164A" w:rsidRPr="0015063D" w:rsidRDefault="000D164A" w:rsidP="000D164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0D164A" w:rsidRDefault="00AD7522" w:rsidP="000D164A">
      <w:pPr>
        <w:spacing w:after="0" w:line="240" w:lineRule="auto"/>
        <w:rPr>
          <w:lang w:val="es-MX"/>
        </w:rPr>
      </w:pPr>
    </w:p>
    <w:sectPr w:rsidR="00AD7522" w:rsidRPr="000D164A" w:rsidSect="00FA6F0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612FB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612FB5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612FB5">
    <w:pPr>
      <w:pStyle w:val="Piedepgin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612FB5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12FB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CA3A9A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12FB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612FB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CA3A9A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612FB5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612FB5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612FB5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612FB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12FB5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12FB5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612FB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D164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D164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612FB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612FB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612FB5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612FB5" w:rsidP="00FA6F05">
    <w:pPr>
      <w:pStyle w:val="Encabezado"/>
      <w:rPr>
        <w:rFonts w:ascii="Arial" w:hAnsi="Arial" w:cs="Arial"/>
        <w:sz w:val="6"/>
        <w:szCs w:val="6"/>
      </w:rPr>
    </w:pPr>
    <w:r w:rsidRPr="00CA3A9A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612FB5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612FB5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D164A"/>
    <w:rsid w:val="000A1E27"/>
    <w:rsid w:val="000D164A"/>
    <w:rsid w:val="00612FB5"/>
    <w:rsid w:val="00735758"/>
    <w:rsid w:val="009B282F"/>
    <w:rsid w:val="00A96899"/>
    <w:rsid w:val="00AD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64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0D164A"/>
    <w:pPr>
      <w:keepNext/>
      <w:spacing w:after="0" w:line="240" w:lineRule="auto"/>
      <w:jc w:val="center"/>
      <w:outlineLvl w:val="0"/>
    </w:pPr>
    <w:rPr>
      <w:rFonts w:ascii="Arial Unicode MS" w:hAnsi="Arial Unicode MS" w:cs="Arial Unicode MS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D164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D164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D164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D164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D164A"/>
  </w:style>
  <w:style w:type="character" w:customStyle="1" w:styleId="Ttulo1Car">
    <w:name w:val="Título 1 Car"/>
    <w:basedOn w:val="Fuentedeprrafopredeter"/>
    <w:link w:val="Ttulo1"/>
    <w:rsid w:val="000D164A"/>
    <w:rPr>
      <w:rFonts w:ascii="Arial Unicode MS" w:eastAsia="Times New Roman" w:hAnsi="Arial Unicode MS" w:cs="Arial Unicode MS"/>
      <w:b/>
      <w:sz w:val="20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0D164A"/>
    <w:pPr>
      <w:spacing w:after="0" w:line="240" w:lineRule="auto"/>
    </w:pPr>
    <w:rPr>
      <w:rFonts w:ascii="Times New Roman" w:hAnsi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D164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D16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D164A"/>
    <w:rPr>
      <w:b/>
      <w:bCs/>
    </w:rPr>
  </w:style>
  <w:style w:type="paragraph" w:styleId="Prrafodelista">
    <w:name w:val="List Paragraph"/>
    <w:basedOn w:val="Normal"/>
    <w:uiPriority w:val="34"/>
    <w:qFormat/>
    <w:rsid w:val="000D16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2015-11-12T15:49:00Z</dcterms:created>
  <dcterms:modified xsi:type="dcterms:W3CDTF">2015-11-12T16:00:00Z</dcterms:modified>
</cp:coreProperties>
</file>